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4E9" w:rsidRPr="0078712E" w:rsidRDefault="0078712E" w:rsidP="0078712E">
      <w:pPr>
        <w:spacing w:after="0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78712E">
        <w:rPr>
          <w:rFonts w:ascii="Times New Roman" w:eastAsia="Calibri" w:hAnsi="Times New Roman" w:cs="Times New Roman"/>
          <w:b/>
          <w:bCs/>
          <w:sz w:val="24"/>
          <w:szCs w:val="24"/>
        </w:rPr>
        <w:t>Wymagania edukacyjne z geografii dla klasy 5</w:t>
      </w:r>
      <w:r w:rsidRPr="0078712E">
        <w:rPr>
          <w:rFonts w:ascii="Times New Roman" w:eastAsia="Calibri" w:hAnsi="Times New Roman" w:cs="Times New Roman"/>
          <w:b/>
          <w:bCs/>
          <w:sz w:val="24"/>
          <w:szCs w:val="24"/>
        </w:rPr>
        <w:br/>
        <w:t xml:space="preserve">oparte na </w:t>
      </w:r>
      <w:r w:rsidRPr="0078712E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Programie nauczania geografii w </w:t>
      </w:r>
      <w:r w:rsidRPr="0078712E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szkole podstawowej</w:t>
      </w:r>
      <w:r w:rsidRPr="0078712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</w:t>
      </w:r>
      <w:r w:rsidRPr="0078712E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Planeta Nowa</w:t>
      </w:r>
    </w:p>
    <w:p w:rsidR="0078712E" w:rsidRPr="0078712E" w:rsidRDefault="0078712E" w:rsidP="0078712E">
      <w:pPr>
        <w:spacing w:after="0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:rsidR="0078712E" w:rsidRDefault="0078712E" w:rsidP="000B73E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73E3">
        <w:rPr>
          <w:rFonts w:ascii="Times New Roman" w:hAnsi="Times New Roman" w:cs="Times New Roman"/>
          <w:b/>
          <w:sz w:val="24"/>
          <w:szCs w:val="24"/>
        </w:rPr>
        <w:t xml:space="preserve">Uczeń na ocenę dopuszczającą: </w:t>
      </w:r>
    </w:p>
    <w:p w:rsidR="000B73E3" w:rsidRPr="000B73E3" w:rsidRDefault="000B73E3" w:rsidP="000B73E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wyjaśnia znaczenie terminów: mapa, skala, legenda mapy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wymienia elementy mapy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wyjaśnia znaczenie terminów: wysokość bezwzględna, wysokość względna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odczytuje wysokość bezwzględną obiektów na mapie poziomicowej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podaje nazwy barw stosowanych na mapach hipsometrycznych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wymienia różne rodzaje map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odczytuje informacje z planu miasta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wyjaśnia znaczenie terminu krajobra</w:t>
      </w:r>
      <w:r>
        <w:rPr>
          <w:rFonts w:ascii="Times New Roman" w:hAnsi="Times New Roman" w:cs="Times New Roman"/>
          <w:sz w:val="24"/>
          <w:szCs w:val="24"/>
        </w:rPr>
        <w:t xml:space="preserve">z, </w:t>
      </w:r>
      <w:r w:rsidRPr="0078712E">
        <w:rPr>
          <w:rFonts w:ascii="Times New Roman" w:hAnsi="Times New Roman" w:cs="Times New Roman"/>
          <w:sz w:val="24"/>
          <w:szCs w:val="24"/>
        </w:rPr>
        <w:t>wymienia składniki krajobrazu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wymienia elementy krajobrazu najbliższej okolicy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wymienia pasy rzeźby terenu Polski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wskazuje na mapie Wybrzeże Słowińskie</w:t>
      </w:r>
      <w:r>
        <w:rPr>
          <w:rFonts w:ascii="Times New Roman" w:hAnsi="Times New Roman" w:cs="Times New Roman"/>
          <w:sz w:val="24"/>
          <w:szCs w:val="24"/>
        </w:rPr>
        <w:t xml:space="preserve"> i wymienia główne miasta tego wybrzeża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wymienia e</w:t>
      </w:r>
      <w:r>
        <w:rPr>
          <w:rFonts w:ascii="Times New Roman" w:hAnsi="Times New Roman" w:cs="Times New Roman"/>
          <w:sz w:val="24"/>
          <w:szCs w:val="24"/>
        </w:rPr>
        <w:t>lementy krajobrazu nadmorskiego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wymienia po jednym przykładzie rośliny i zwierzęcia charakterystycznych dla Wybrzeża Słowińskiego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wskazuje na mapie Pojezierze Mazurskie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odczytuje z mapy nazwy największych jezior na Pojezierzu Mazurskim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wskazuje na mapie pas Nizin Środkowopolskich oraz Nizinę Mazowiecką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wskazuje na mapie największe rzeki przecinające Nizinę Mazowiecką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wskazuje na mapie największe miasta Niziny Mazowieckiej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 xml:space="preserve"> podaje nazwę parku narodowego leżącego w pobliżu Warszawy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określa położenie Warszawy na mapie Polski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wymienia najważniejsze obiekty turystyczne Warszawy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wskazuje na mapie pas Wyżyn Polskich i Wyżynę Śląską, największe miasta na Wyżynie Śląskiej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wskazuje na mapie Polski Wyżynę Lubelską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wymienia gleby i główne uprawy Wyżyny Lubelskiej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określa na podstawie mapy Polski położenie Wyżyny Krakowsko-Częstochowskiej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podaje nazwę parku narodowego leżącego na Wyżynie Krakowsko-Częstochowskiej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 xml:space="preserve">podaje nazwy </w:t>
      </w:r>
      <w:r>
        <w:rPr>
          <w:rFonts w:ascii="Times New Roman" w:hAnsi="Times New Roman" w:cs="Times New Roman"/>
          <w:sz w:val="24"/>
          <w:szCs w:val="24"/>
        </w:rPr>
        <w:t>zwierząt żyjących w jaskiniach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określa na podstawie mapy położenie Tatr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wskazuje na mapie Tatry Wysokie i Tatry Zachodnie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wskazuje na globusie i mapie świata bieguny</w:t>
      </w:r>
      <w:r>
        <w:rPr>
          <w:rFonts w:ascii="Times New Roman" w:hAnsi="Times New Roman" w:cs="Times New Roman"/>
          <w:sz w:val="24"/>
          <w:szCs w:val="24"/>
        </w:rPr>
        <w:t>, równik, południk zerowy i 180 stopni</w:t>
      </w:r>
      <w:r w:rsidRPr="0078712E">
        <w:rPr>
          <w:rFonts w:ascii="Times New Roman" w:hAnsi="Times New Roman" w:cs="Times New Roman"/>
          <w:sz w:val="24"/>
          <w:szCs w:val="24"/>
        </w:rPr>
        <w:t>, półkule, zwrotniki i koła podbiegunowe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wymienia nazwy kontynentów i oceanów oraz wskazuje ich położenie na globusie i mapie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wymienia największych podróżników biorących udział w odkryciach geograficznych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</w:t>
      </w:r>
      <w:r>
        <w:rPr>
          <w:rFonts w:ascii="Times New Roman" w:hAnsi="Times New Roman" w:cs="Times New Roman"/>
          <w:sz w:val="24"/>
          <w:szCs w:val="24"/>
        </w:rPr>
        <w:t xml:space="preserve">jaśnia znaczenie terminu pogoda, </w:t>
      </w:r>
      <w:r w:rsidRPr="0078712E">
        <w:rPr>
          <w:rFonts w:ascii="Times New Roman" w:hAnsi="Times New Roman" w:cs="Times New Roman"/>
          <w:sz w:val="24"/>
          <w:szCs w:val="24"/>
        </w:rPr>
        <w:t>wymienia składniki pogody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wyjaśnia znaczenie terminu klimat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wymienia na podstawie mapy tematycznej strefy klimatyczne Ziemi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wymienia na podstawie ilustracji strefy krajobrazowe Ziemi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 xml:space="preserve">wskazuje na mapie strefy wilgotnych lasów równikowych oraz lasów liściastych i mieszanych strefy umiarkowanej 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 xml:space="preserve">podaje nazwy warstw wilgotnego lasu równikowego i wskazuje te warstwy na ilustracji 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 xml:space="preserve">rozpoznaje rośliny i zwierzęta typowe dla lasów równikowych oraz lasów liściastych i mieszanych 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 xml:space="preserve">wyjaśnia znaczenie terminów: sawanna, step 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wskazuje na mapie strefy sawann i stepów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wymienia gatunki roślin i zwierząt charakterystyczne dla sawann i stepów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wyjaśnia znaczenie terminu pustynia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wskazuje na mapie obszary występowania pustyń gorących i pustyń lodowych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rozpoznaje rośliny i zwierzęta charakterystyczne dla pustyń gorących i pustyń lodowych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wskazuje na mapie położenie strefy krajobrazów śródziemnomorskich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wymienia na podstawie mapy państwa leżące nad Morzem Śródziemnym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rozpoznaje rośliny i zwierzęta charakterystyczne dla strefy śródziemnomorskiej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wymienia gatunki upraw charakterystycznych dla strefy śródziemnomorskiej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wyjaśnia znaczenie terminów: tajga, tundra, wieloletnia zmarzlina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wskazuje na mapie położenie stref tajgi i tundry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rozpoznaje gatunki roślin i zwierząt charakterystyczne dla tajgi i tundry</w:t>
      </w:r>
    </w:p>
    <w:p w:rsidR="0078712E" w:rsidRP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 xml:space="preserve">wskazuje na mapie Himalaje </w:t>
      </w:r>
    </w:p>
    <w:p w:rsidR="0078712E" w:rsidRDefault="0078712E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712E">
        <w:rPr>
          <w:rFonts w:ascii="Times New Roman" w:hAnsi="Times New Roman" w:cs="Times New Roman"/>
          <w:sz w:val="24"/>
          <w:szCs w:val="24"/>
        </w:rPr>
        <w:t>•</w:t>
      </w:r>
      <w:r w:rsidRPr="0078712E">
        <w:rPr>
          <w:rFonts w:ascii="Times New Roman" w:hAnsi="Times New Roman" w:cs="Times New Roman"/>
          <w:sz w:val="24"/>
          <w:szCs w:val="24"/>
        </w:rPr>
        <w:tab/>
        <w:t>wymienia charakterystyczne dla Himalajów gatunki roślin i zwierząt</w:t>
      </w:r>
    </w:p>
    <w:p w:rsid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7F73" w:rsidRDefault="00EB7F73" w:rsidP="000B73E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73E3">
        <w:rPr>
          <w:rFonts w:ascii="Times New Roman" w:hAnsi="Times New Roman" w:cs="Times New Roman"/>
          <w:b/>
          <w:sz w:val="24"/>
          <w:szCs w:val="24"/>
        </w:rPr>
        <w:t xml:space="preserve">Uczeń </w:t>
      </w:r>
      <w:r w:rsidR="000A2491" w:rsidRPr="000B73E3">
        <w:rPr>
          <w:rFonts w:ascii="Times New Roman" w:hAnsi="Times New Roman" w:cs="Times New Roman"/>
          <w:b/>
          <w:sz w:val="24"/>
          <w:szCs w:val="24"/>
        </w:rPr>
        <w:t>na ocenę dostateczną:</w:t>
      </w:r>
    </w:p>
    <w:p w:rsidR="000B73E3" w:rsidRPr="000B73E3" w:rsidRDefault="000B73E3" w:rsidP="000B73E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odczytuje za pomocą legendy znaki kartograficzne na mapie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stosuje legendę mapy do odczytania informacji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odczytuje skalę mapy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rozróżnia rodzaje skali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 xml:space="preserve">oblicza wysokość względną na podstawie wysokości bezwzględnej odczytanej z mapy 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odczytuje informacje z mapy poziomicowej i mapy hipsometrycznej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 xml:space="preserve">wyszukuje w atlasie przykłady map: </w:t>
      </w:r>
      <w:proofErr w:type="spellStart"/>
      <w:r w:rsidRPr="00EB7F73">
        <w:rPr>
          <w:rFonts w:ascii="Times New Roman" w:hAnsi="Times New Roman" w:cs="Times New Roman"/>
          <w:sz w:val="24"/>
          <w:szCs w:val="24"/>
        </w:rPr>
        <w:t>ogólnogeograficznej</w:t>
      </w:r>
      <w:proofErr w:type="spellEnd"/>
      <w:r w:rsidRPr="00EB7F73">
        <w:rPr>
          <w:rFonts w:ascii="Times New Roman" w:hAnsi="Times New Roman" w:cs="Times New Roman"/>
          <w:sz w:val="24"/>
          <w:szCs w:val="24"/>
        </w:rPr>
        <w:t>, krajobrazow</w:t>
      </w:r>
      <w:r w:rsidR="000A2491">
        <w:rPr>
          <w:rFonts w:ascii="Times New Roman" w:hAnsi="Times New Roman" w:cs="Times New Roman"/>
          <w:sz w:val="24"/>
          <w:szCs w:val="24"/>
        </w:rPr>
        <w:t>ej, turystycznej i planu miasta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podaje różnicę między krajobrazem naturalnym a krajobrazem kulturowym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określa położenie najbliższej okolicy na mapie Polski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przedstawia główne cechy krajobrazu nadmorskiego na podstawie ilustracji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omawia cechy krajobrazu Pojezierza Mazurskiego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wymienia atrakcje turystyczne Pojezierza Mazurskiego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przedstawia cechy krajobrazu Niziny Mazowieckiej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wymienia atrakcje turystyczne Niziny Mazowieckiej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opisuje cechy krajobrazu wielkomiejskiego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wymienia główne cechy krajobrazu miejsko-przemysłowego Wyżyny Śląskiej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przedstawia cechy krajobrazu rolniczego Wyżyny Lubelskiej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omawia cechy krajobrazu Wyżyny Krakowsko-Częstoc</w:t>
      </w:r>
      <w:r w:rsidR="000A2491">
        <w:rPr>
          <w:rFonts w:ascii="Times New Roman" w:hAnsi="Times New Roman" w:cs="Times New Roman"/>
          <w:sz w:val="24"/>
          <w:szCs w:val="24"/>
        </w:rPr>
        <w:t xml:space="preserve">howskiej 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wymienia dwa przykłady roślin charakterystycznych dla Wyżyny Krakowsko-Częstochowskiej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 xml:space="preserve">wskazuje </w:t>
      </w:r>
      <w:r w:rsidR="000A2491">
        <w:rPr>
          <w:rFonts w:ascii="Times New Roman" w:hAnsi="Times New Roman" w:cs="Times New Roman"/>
          <w:sz w:val="24"/>
          <w:szCs w:val="24"/>
        </w:rPr>
        <w:t xml:space="preserve">na mapie najwyższe szczyty Tatr, </w:t>
      </w:r>
      <w:r w:rsidRPr="00EB7F73">
        <w:rPr>
          <w:rFonts w:ascii="Times New Roman" w:hAnsi="Times New Roman" w:cs="Times New Roman"/>
          <w:sz w:val="24"/>
          <w:szCs w:val="24"/>
        </w:rPr>
        <w:t>wymienia cechy krajobrazu wysokogórskiego</w:t>
      </w:r>
      <w:r w:rsidR="000A2491">
        <w:rPr>
          <w:rFonts w:ascii="Times New Roman" w:hAnsi="Times New Roman" w:cs="Times New Roman"/>
          <w:sz w:val="24"/>
          <w:szCs w:val="24"/>
        </w:rPr>
        <w:t xml:space="preserve"> i atrakcje Tatr</w:t>
      </w:r>
    </w:p>
    <w:p w:rsidR="00EB7F73" w:rsidRPr="00EB7F73" w:rsidRDefault="000A2491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omawia cechy pogody w górach 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wyjaśnia, co to są siatka geograficzna i siatka kartograficzna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wskazuje główne kierunki geograficzne na globusie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porównuje powierzchnię kontynentów i oceanów na podstawie diagramów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wskazuje akweny morskie na trasach p</w:t>
      </w:r>
      <w:r w:rsidR="0049335C">
        <w:rPr>
          <w:rFonts w:ascii="Times New Roman" w:hAnsi="Times New Roman" w:cs="Times New Roman"/>
          <w:sz w:val="24"/>
          <w:szCs w:val="24"/>
        </w:rPr>
        <w:t>ierwszych wypraw geograficznych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wyjaśnia różnicę między pogodą a klimatem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 xml:space="preserve"> odczytuje z </w:t>
      </w:r>
      <w:proofErr w:type="spellStart"/>
      <w:r w:rsidRPr="00EB7F73">
        <w:rPr>
          <w:rFonts w:ascii="Times New Roman" w:hAnsi="Times New Roman" w:cs="Times New Roman"/>
          <w:sz w:val="24"/>
          <w:szCs w:val="24"/>
        </w:rPr>
        <w:t>klimatogramu</w:t>
      </w:r>
      <w:proofErr w:type="spellEnd"/>
      <w:r w:rsidRPr="00EB7F73">
        <w:rPr>
          <w:rFonts w:ascii="Times New Roman" w:hAnsi="Times New Roman" w:cs="Times New Roman"/>
          <w:sz w:val="24"/>
          <w:szCs w:val="24"/>
        </w:rPr>
        <w:t xml:space="preserve"> temperaturę powietrza i wielkość opadów atmosferycznych w danym miesiącu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 xml:space="preserve">wymienia typy klimatów w strefie umiarkowanej 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 xml:space="preserve">omawia na podstawie mapy stref klimatycznych i </w:t>
      </w:r>
      <w:proofErr w:type="spellStart"/>
      <w:r w:rsidRPr="00EB7F73">
        <w:rPr>
          <w:rFonts w:ascii="Times New Roman" w:hAnsi="Times New Roman" w:cs="Times New Roman"/>
          <w:sz w:val="24"/>
          <w:szCs w:val="24"/>
        </w:rPr>
        <w:t>klimatogramów</w:t>
      </w:r>
      <w:proofErr w:type="spellEnd"/>
      <w:r w:rsidRPr="00EB7F73">
        <w:rPr>
          <w:rFonts w:ascii="Times New Roman" w:hAnsi="Times New Roman" w:cs="Times New Roman"/>
          <w:sz w:val="24"/>
          <w:szCs w:val="24"/>
        </w:rPr>
        <w:t xml:space="preserve"> klimat strefy wilgotnych lasów równikowych oraz klimat strefy lasów liściastych i mieszanych 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 xml:space="preserve">omawia na podstawie ilustracji warstwową budowę lasów strefy umiarkowanej 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wyjaśnia znaczenie terminów: preria, pampa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omawia charakterystyczne cechy klimatu stref sawann i stepów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opisuje na podstawie ilustracji świat roślin i zwierząt pustyń gorących i pustyń lodowych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wymienia cechy charakterystyczne klimatu śródziemnomorskiego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wymienia obiekty turystyczne w basenie Morza Śródziemnego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wymienia charakterystyczne cechy klimatu stref tajgi i tundry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wskazuje na mapie położenie najwyższych łańcuchów górskich innych niż Himalaje</w:t>
      </w:r>
    </w:p>
    <w:p w:rsidR="00EB7F73" w:rsidRP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 xml:space="preserve"> charakteryzuje krajobraz wysokogórski w Himalajach</w:t>
      </w:r>
    </w:p>
    <w:p w:rsidR="00EB7F73" w:rsidRDefault="00EB7F73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F73">
        <w:rPr>
          <w:rFonts w:ascii="Times New Roman" w:hAnsi="Times New Roman" w:cs="Times New Roman"/>
          <w:sz w:val="24"/>
          <w:szCs w:val="24"/>
        </w:rPr>
        <w:t>•</w:t>
      </w:r>
      <w:r w:rsidRPr="00EB7F73">
        <w:rPr>
          <w:rFonts w:ascii="Times New Roman" w:hAnsi="Times New Roman" w:cs="Times New Roman"/>
          <w:sz w:val="24"/>
          <w:szCs w:val="24"/>
        </w:rPr>
        <w:tab/>
        <w:t>opisuje świat roślin i zwierząt w Himalajach</w:t>
      </w:r>
    </w:p>
    <w:p w:rsid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335C" w:rsidRDefault="0049335C" w:rsidP="000B73E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73E3">
        <w:rPr>
          <w:rFonts w:ascii="Times New Roman" w:hAnsi="Times New Roman" w:cs="Times New Roman"/>
          <w:b/>
          <w:sz w:val="24"/>
          <w:szCs w:val="24"/>
        </w:rPr>
        <w:t xml:space="preserve">Na ocenę dobrą uczeń: </w:t>
      </w:r>
    </w:p>
    <w:p w:rsidR="000B73E3" w:rsidRPr="000B73E3" w:rsidRDefault="000B73E3" w:rsidP="000B73E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rozróżnia na mapie znaki punktowe, liniowe i powierzchniowe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rysuje podziałkę liniową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wyjaśnia, dlaczego każda mapa ma skalę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oblicza odległość na mapie wzdłuż linii prostej za pomocą skali liczbowej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wyjaśnia, jak powstaje mapa poziomicowa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wyjaśnia różnicę między obszarem nizinnym, wyżynnym a obszarem górskim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 xml:space="preserve">wyjaśnia różnicę między mapą </w:t>
      </w:r>
      <w:proofErr w:type="spellStart"/>
      <w:r w:rsidRPr="0049335C">
        <w:rPr>
          <w:rFonts w:ascii="Times New Roman" w:hAnsi="Times New Roman" w:cs="Times New Roman"/>
          <w:sz w:val="24"/>
          <w:szCs w:val="24"/>
        </w:rPr>
        <w:t>ogólnogeograficzną</w:t>
      </w:r>
      <w:proofErr w:type="spellEnd"/>
      <w:r w:rsidRPr="0049335C">
        <w:rPr>
          <w:rFonts w:ascii="Times New Roman" w:hAnsi="Times New Roman" w:cs="Times New Roman"/>
          <w:sz w:val="24"/>
          <w:szCs w:val="24"/>
        </w:rPr>
        <w:t xml:space="preserve"> a mapą krajobrazową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przedstawia spos</w:t>
      </w:r>
      <w:r>
        <w:rPr>
          <w:rFonts w:ascii="Times New Roman" w:hAnsi="Times New Roman" w:cs="Times New Roman"/>
          <w:sz w:val="24"/>
          <w:szCs w:val="24"/>
        </w:rPr>
        <w:t>oby orientowania mapy w terenie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charakteryzuje pasy rzeźby terenu w Polsce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opisuje krajobraz najbliższej okolicy w odniesieniu do pasów rzeźby terenu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opisuje wpływ wody i wiatru na nadmorski krajobraz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przedstawia sposoby gospodarowania w krajobrazie nadmorskim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przedstawia wpływ lądolodu na krajobraz pojezierzy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omawia cechy krajobrazu przekształconego przez człowieka na Nizinie Mazowieckiej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 xml:space="preserve">przedstawia najważniejsze obiekty dziedzictwa kulturowego w stolicy 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omawia znaczenie węgla kamiennego na Wyżynie Śląskiej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omawia na podstawie ilustracji powstawanie wąwozów lessowych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charakteryzuje czynniki wpływające na krajobraz rolniczy Wyżyny Lubelskiej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charakteryzuje na podstawie ilustracji rzeźbę krasową i formy krasowe Wyżyny Krakowsko-Częstochowskiej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opisuje na podstawie ilustracji piętra roślinności w Tat</w:t>
      </w:r>
      <w:r>
        <w:rPr>
          <w:rFonts w:ascii="Times New Roman" w:hAnsi="Times New Roman" w:cs="Times New Roman"/>
          <w:sz w:val="24"/>
          <w:szCs w:val="24"/>
        </w:rPr>
        <w:t xml:space="preserve">rach 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podaje przyczyny odkryć geograficznych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wskazuje na mapie wielkie formy ukształtowania powierzchni Ziemi i akweny morskie na trasie wyprawy geograficznej Marca Polo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opisuje na podstawie mapy szlaki wypraw Ferdynanda Magel</w:t>
      </w:r>
      <w:r>
        <w:rPr>
          <w:rFonts w:ascii="Times New Roman" w:hAnsi="Times New Roman" w:cs="Times New Roman"/>
          <w:sz w:val="24"/>
          <w:szCs w:val="24"/>
        </w:rPr>
        <w:t>lana i Krzysztofa Kolumba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wskazuje na mapie klimatycznej obszary o najwyższej oraz najniższej średniej rocznej temperaturze powietrza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wskazuje na mapie klimatycznej obszary o największej i najmniejszej rocznej sumie opadów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 xml:space="preserve">porównuje temperaturę powietrza i opady atmosferyczne w klimacie morskim i kontynentalnym 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wymienia kryteria wydzielania stref krajobrazowych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 xml:space="preserve">przedstawia na podstawie ilustracji układ stref krajobrazowych na półkuli północnej 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 xml:space="preserve">charakteryzuje warstwy wilgotnego lasu równikowego 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 xml:space="preserve">charakteryzuje na podstawie ilustracji krajobrazy sawann i stepów 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 xml:space="preserve">omawia klimat stref pustyń gorących i pustyń lodowych 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omawia rzeźbę terenu pustyń gorących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omawia cechy krajobrazu śródziemnomorskiego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charakteryzuje cechy krajobrazu tajgi i tundry</w:t>
      </w:r>
    </w:p>
    <w:p w:rsid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charakteryzuje na podstawie ilustracji piętra roślinne w Himalajach</w:t>
      </w:r>
    </w:p>
    <w:p w:rsid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335C" w:rsidRPr="000B73E3" w:rsidRDefault="0049335C" w:rsidP="000B73E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73E3">
        <w:rPr>
          <w:rFonts w:ascii="Times New Roman" w:hAnsi="Times New Roman" w:cs="Times New Roman"/>
          <w:b/>
          <w:sz w:val="24"/>
          <w:szCs w:val="24"/>
        </w:rPr>
        <w:t>Na ocenę bardzo dobrą uczeń: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dobiera odpowiednią mapę w celu uzyskania określonych informacji geograficznych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przekształca skalę liczbową na mianowaną i podziałkę liniową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oblicza odległość w terenie za pomocą skali liczbowej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oblicza odległość w terenie za pomocą podziałki liniowej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oblicza długość trasy złożonej z odcinków za pomocą skali liczbowej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rozpoznaje przedstawione na mapach poziomicowych formy terenu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rozpoznaje formy ukształtowania powierzchni na mapie hipsometrycznej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omawia zastosowanie map cyfrowych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podaje różnice między m</w:t>
      </w:r>
      <w:r>
        <w:rPr>
          <w:rFonts w:ascii="Times New Roman" w:hAnsi="Times New Roman" w:cs="Times New Roman"/>
          <w:sz w:val="24"/>
          <w:szCs w:val="24"/>
        </w:rPr>
        <w:t>apą turystyczną a planem miasta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dokonuje oceny krajobrazu najbliższego otoczenia szkoły pod względem jego ładu i estetyki zagospodarowania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 xml:space="preserve">porównuje na podstawie mapy Polski i ilustracji rzeźbę terenu w poszczególnych pasach 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wyjaśnia na podstawie ilustracji, jak powstaje jezioro przybrzeżne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wymienia obiekty dziedzictwa przyrodniczego i kulturowego Wybrzeża Słowińskiego oraz wskazuje je na mapie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wyjaśnia znaczenie turystyki na Wybrzeżu Słowińskim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charakteryzuje najważniejsze obiekty dziedzictwa przyrodniczego i kulturowego na Nizinie Mazowieckiej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opisuje zabudowę i sieć komunikacyjną Warszawy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 xml:space="preserve">omawia atrakcje turystyczne na Szlaku Zabytków Techniki 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 xml:space="preserve"> opisuje za pomocą przykładów rolnictwo na Wyżynie Lubelskiej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opisuje najważniejsze obiekty dziedzictwa kulturowego Wyżyny Lubelskiej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 xml:space="preserve">charakteryzuje na podstawie mapy atrakcje turystyczne Szlaku Orlich Gniazd 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przedstawia argumenty potwierdzające różnicę w krajobrazie Tatr Wysokich i Tatr Zachodnich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opisuje dziedzictwo przyrodnicze Tatr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 xml:space="preserve">określa na globusie i mapie położenie punktów, kontynentów i oceanów na kuli ziemskiej 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opisuje podróże odkrywcze</w:t>
      </w:r>
      <w:r>
        <w:rPr>
          <w:rFonts w:ascii="Times New Roman" w:hAnsi="Times New Roman" w:cs="Times New Roman"/>
          <w:sz w:val="24"/>
          <w:szCs w:val="24"/>
        </w:rPr>
        <w:t xml:space="preserve"> w okresie od XVII w. do XX w.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oblicza średnią roczną temperaturę powietrza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oblicza różnicę między średnią temperatura powietrza w najcieplejszym miesiącu i najzimniejszym miesiącu roku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oblicza roczną sumę opadów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 xml:space="preserve">prezentuje przykłady budownictwa, sposoby gospodarowania i zajęcia mieszkańców stref wilgotnych lasów równikowych oraz lasów liściastych i mieszanych 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porównuje cechy krajobrazu sawann i stepów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omawia przykłady budownictwa i sposoby gospodarowania w strefach pustyń gorących i pustyń lodowych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 xml:space="preserve">prezentuje przykłady budownictwa i sposoby gospodarowania w strefie śródziemnomorskiej </w:t>
      </w:r>
    </w:p>
    <w:p w:rsidR="0049335C" w:rsidRP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porównuje budownictwo i życie mieszkańców stref tajgi i tundry</w:t>
      </w:r>
    </w:p>
    <w:p w:rsidR="0049335C" w:rsidRDefault="0049335C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35C">
        <w:rPr>
          <w:rFonts w:ascii="Times New Roman" w:hAnsi="Times New Roman" w:cs="Times New Roman"/>
          <w:sz w:val="24"/>
          <w:szCs w:val="24"/>
        </w:rPr>
        <w:t>•</w:t>
      </w:r>
      <w:r w:rsidRPr="0049335C">
        <w:rPr>
          <w:rFonts w:ascii="Times New Roman" w:hAnsi="Times New Roman" w:cs="Times New Roman"/>
          <w:sz w:val="24"/>
          <w:szCs w:val="24"/>
        </w:rPr>
        <w:tab/>
        <w:t>analizuje zmienność warunków klimatycznych w Himalajach i jej wpływ na życie ludności</w:t>
      </w:r>
    </w:p>
    <w:p w:rsid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731A" w:rsidRPr="000B73E3" w:rsidRDefault="0015731A" w:rsidP="000B73E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73E3">
        <w:rPr>
          <w:rFonts w:ascii="Times New Roman" w:hAnsi="Times New Roman" w:cs="Times New Roman"/>
          <w:b/>
          <w:sz w:val="24"/>
          <w:szCs w:val="24"/>
        </w:rPr>
        <w:t>Na ocenę celującą uczeń: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posługuje się planem miasta w terenie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podaje przykłady wykorzystania map o różnej treści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analizuje treść map przedstawiających ukształtowanie powierzchni Polski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 xml:space="preserve">czyta treść mapy lub planu najbliższego otoczenia szkoły, odnosząc je do obserwowanych w terenie elementów środowiska geograficznego 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projektuje i opisuje trasę wycieczki na podstawie mapy turystyczne</w:t>
      </w:r>
      <w:r>
        <w:rPr>
          <w:rFonts w:ascii="Times New Roman" w:hAnsi="Times New Roman" w:cs="Times New Roman"/>
          <w:sz w:val="24"/>
          <w:szCs w:val="24"/>
        </w:rPr>
        <w:t xml:space="preserve">j lub planu miasta 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proponuje zmiany w zagospodarowaniu terenu najbliższej okolicy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prezentuje projekt planu zagospodarowania terenu wokół szkoły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przygotowuje prezentację multimedialną na temat Wybrzeża Słowińskiego z uwzględnieniem elementów krajobrazu naturalnego i kulturowego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przedstawia zróżnicowanie krajobrazu krain geograficznych w pasie pojezierzy na podstawie mapy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 xml:space="preserve">analizuje na podstawie dodatkowych źródeł informacji oraz map tematycznych warunki rozwoju rolnictwa na Nizinie Mazowieckiej 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 xml:space="preserve">planuje na podstawie planu miasta wycieczkę po Warszawie 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przedstawia pozytywne i negatywne zmiany w krajobrazie Wyżyny Śląskiej wynikające z działalności człowieka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 xml:space="preserve">analizuje na podstawie dodatkowych źródeł informacji oraz map tematycznych warunki sprzyjające rozwojowi rolnictwa na Wyżynie Lubelskiej 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przedstawia historię zamków znajdujących się na Szlaku Orlich Gniazd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wyjaśnia negatywny wpływ turystyki na środo</w:t>
      </w:r>
      <w:r>
        <w:rPr>
          <w:rFonts w:ascii="Times New Roman" w:hAnsi="Times New Roman" w:cs="Times New Roman"/>
          <w:sz w:val="24"/>
          <w:szCs w:val="24"/>
        </w:rPr>
        <w:t>wisko Tatr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oblicza różnicę wysokości między najwyższym szczytem na Ziemi a największą głębią w oceanach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 xml:space="preserve">przedstawia </w:t>
      </w:r>
      <w:r>
        <w:rPr>
          <w:rFonts w:ascii="Times New Roman" w:hAnsi="Times New Roman" w:cs="Times New Roman"/>
          <w:sz w:val="24"/>
          <w:szCs w:val="24"/>
        </w:rPr>
        <w:t>znaczenie odkryć geograficznych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 xml:space="preserve">przedstawia zróżnicowanie temperatury powietrza i opadów atmosferycznych na Ziemi na podstawie map tematycznych 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omawia wpływ człowieka na krajobrazy Ziemi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porównuje wilgotne lasy równikowe z lasami liściastymi i mieszanymi strefy umiarkowanej pod względem klimatu, roślinności i świata zwierząt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analizuje strefy sawann i stepów pod względem położenia, warunków klimatycznych i głównych cech krajobrazu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przedstawia podobieństwa i różnice między krajobrazami pustyń gorących i pustyń lodowych</w:t>
      </w:r>
    </w:p>
    <w:p w:rsidR="0015731A" w:rsidRPr="0015731A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 xml:space="preserve">opisuje na podstawie dodatkowych źródeł informacji zróżnicowanie przyrodnicze i kulturowe strefy śródziemnomorskiej </w:t>
      </w:r>
    </w:p>
    <w:p w:rsidR="0015731A" w:rsidRPr="0078712E" w:rsidRDefault="0015731A" w:rsidP="000B73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31A">
        <w:rPr>
          <w:rFonts w:ascii="Times New Roman" w:hAnsi="Times New Roman" w:cs="Times New Roman"/>
          <w:sz w:val="24"/>
          <w:szCs w:val="24"/>
        </w:rPr>
        <w:t>•</w:t>
      </w:r>
      <w:r w:rsidRPr="0015731A">
        <w:rPr>
          <w:rFonts w:ascii="Times New Roman" w:hAnsi="Times New Roman" w:cs="Times New Roman"/>
          <w:sz w:val="24"/>
          <w:szCs w:val="24"/>
        </w:rPr>
        <w:tab/>
        <w:t>porównuje rozmieszczenie stref krajobrazowych na Ziemi i pięter roślinności w górach</w:t>
      </w:r>
    </w:p>
    <w:sectPr w:rsidR="0015731A" w:rsidRPr="0078712E" w:rsidSect="000B73E3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B13"/>
    <w:rsid w:val="000A2491"/>
    <w:rsid w:val="000B73E3"/>
    <w:rsid w:val="00100B13"/>
    <w:rsid w:val="0015731A"/>
    <w:rsid w:val="0049335C"/>
    <w:rsid w:val="0078712E"/>
    <w:rsid w:val="00B874E9"/>
    <w:rsid w:val="00EB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765CEA-A297-451A-AAA7-2F1C7B4B3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2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1879</Words>
  <Characters>11275</Characters>
  <Application>Microsoft Office Word</Application>
  <DocSecurity>0</DocSecurity>
  <Lines>93</Lines>
  <Paragraphs>26</Paragraphs>
  <ScaleCrop>false</ScaleCrop>
  <Company>Microsoft</Company>
  <LinksUpToDate>false</LinksUpToDate>
  <CharactersWithSpaces>13128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2025-08-29T14:28:00Z</dcterms:created>
  <dcterms:modified xsi:type="dcterms:W3CDTF">2026-09-10T14:43:00Z</dcterms:modified>
</cp:coreProperties>
</file>